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1C3" w:rsidRPr="009C6E88" w:rsidRDefault="003201C3" w:rsidP="003201C3">
      <w:pPr>
        <w:spacing w:after="0" w:line="240" w:lineRule="auto"/>
        <w:jc w:val="center"/>
        <w:outlineLvl w:val="0"/>
        <w:rPr>
          <w:rFonts w:eastAsia="Times New Roman" w:cs="Times New Roman"/>
          <w:color w:val="000000"/>
          <w:kern w:val="36"/>
          <w:sz w:val="24"/>
          <w:szCs w:val="24"/>
          <w:lang w:eastAsia="ru-RU"/>
        </w:rPr>
      </w:pPr>
      <w:r w:rsidRPr="009C6E88">
        <w:rPr>
          <w:rFonts w:eastAsia="Times New Roman" w:cs="Times New Roman"/>
          <w:color w:val="000000"/>
          <w:kern w:val="36"/>
          <w:sz w:val="24"/>
          <w:szCs w:val="24"/>
          <w:lang w:eastAsia="ru-RU"/>
        </w:rPr>
        <w:t>Материально-техническое обеспечение предоставляемых услуг</w:t>
      </w:r>
    </w:p>
    <w:p w:rsidR="003201C3" w:rsidRPr="009C6E88" w:rsidRDefault="003201C3" w:rsidP="003201C3">
      <w:pPr>
        <w:spacing w:before="73" w:after="73" w:line="240" w:lineRule="auto"/>
        <w:jc w:val="center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9C6E88">
        <w:rPr>
          <w:rFonts w:eastAsia="Times New Roman" w:cs="Times New Roman"/>
          <w:color w:val="292929"/>
          <w:sz w:val="24"/>
          <w:szCs w:val="24"/>
          <w:lang w:eastAsia="ru-RU"/>
        </w:rPr>
        <w:t>Информация</w:t>
      </w:r>
    </w:p>
    <w:p w:rsidR="003201C3" w:rsidRPr="009C6E88" w:rsidRDefault="003201C3" w:rsidP="003201C3">
      <w:pPr>
        <w:spacing w:before="73" w:after="73" w:line="240" w:lineRule="auto"/>
        <w:jc w:val="center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9C6E88">
        <w:rPr>
          <w:rFonts w:eastAsia="Times New Roman" w:cs="Times New Roman"/>
          <w:color w:val="292929"/>
          <w:sz w:val="24"/>
          <w:szCs w:val="24"/>
          <w:lang w:eastAsia="ru-RU"/>
        </w:rPr>
        <w:t>о материально-техническом обеспечении предоставления услуг в Муниципальном бюджетном  учреждении культуры</w:t>
      </w:r>
    </w:p>
    <w:p w:rsidR="003201C3" w:rsidRPr="009C6E88" w:rsidRDefault="003201C3" w:rsidP="003201C3">
      <w:pPr>
        <w:spacing w:before="73" w:after="73" w:line="240" w:lineRule="auto"/>
        <w:jc w:val="center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9C6E88">
        <w:rPr>
          <w:rFonts w:eastAsia="Times New Roman" w:cs="Times New Roman"/>
          <w:color w:val="292929"/>
          <w:sz w:val="24"/>
          <w:szCs w:val="24"/>
          <w:lang w:eastAsia="ru-RU"/>
        </w:rPr>
        <w:t xml:space="preserve"> «Творческое досуговое объединение городского округа города Выкса», </w:t>
      </w:r>
      <w:proofErr w:type="spellStart"/>
      <w:r w:rsidR="00215960">
        <w:rPr>
          <w:rFonts w:eastAsia="Times New Roman" w:cs="Times New Roman"/>
          <w:color w:val="292929"/>
          <w:sz w:val="24"/>
          <w:szCs w:val="24"/>
          <w:lang w:eastAsia="ru-RU"/>
        </w:rPr>
        <w:t>Новск</w:t>
      </w:r>
      <w:r w:rsidR="0040210A">
        <w:rPr>
          <w:rFonts w:eastAsia="Times New Roman" w:cs="Times New Roman"/>
          <w:color w:val="292929"/>
          <w:sz w:val="24"/>
          <w:szCs w:val="24"/>
          <w:lang w:eastAsia="ru-RU"/>
        </w:rPr>
        <w:t>и</w:t>
      </w:r>
      <w:r w:rsidR="00D748A4" w:rsidRPr="009C6E88">
        <w:rPr>
          <w:rFonts w:eastAsia="Times New Roman" w:cs="Times New Roman"/>
          <w:color w:val="292929"/>
          <w:sz w:val="24"/>
          <w:szCs w:val="24"/>
          <w:lang w:eastAsia="ru-RU"/>
        </w:rPr>
        <w:t>й</w:t>
      </w:r>
      <w:proofErr w:type="spellEnd"/>
      <w:r w:rsidR="00D748A4" w:rsidRPr="009C6E88">
        <w:rPr>
          <w:rFonts w:eastAsia="Times New Roman" w:cs="Times New Roman"/>
          <w:color w:val="292929"/>
          <w:sz w:val="24"/>
          <w:szCs w:val="24"/>
          <w:lang w:eastAsia="ru-RU"/>
        </w:rPr>
        <w:t xml:space="preserve"> </w:t>
      </w:r>
      <w:r w:rsidR="00215960">
        <w:rPr>
          <w:rFonts w:eastAsia="Times New Roman" w:cs="Times New Roman"/>
          <w:color w:val="292929"/>
          <w:sz w:val="24"/>
          <w:szCs w:val="24"/>
          <w:lang w:eastAsia="ru-RU"/>
        </w:rPr>
        <w:t>Дом Досуг</w:t>
      </w:r>
      <w:r w:rsidR="00D748A4" w:rsidRPr="009C6E88">
        <w:rPr>
          <w:rFonts w:eastAsia="Times New Roman" w:cs="Times New Roman"/>
          <w:color w:val="292929"/>
          <w:sz w:val="24"/>
          <w:szCs w:val="24"/>
          <w:lang w:eastAsia="ru-RU"/>
        </w:rPr>
        <w:t>а</w:t>
      </w:r>
    </w:p>
    <w:p w:rsidR="003201C3" w:rsidRPr="009C6E88" w:rsidRDefault="003201C3" w:rsidP="003201C3">
      <w:pPr>
        <w:spacing w:before="73" w:after="73" w:line="240" w:lineRule="auto"/>
        <w:jc w:val="center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9C6E88">
        <w:rPr>
          <w:rFonts w:eastAsia="Times New Roman" w:cs="Times New Roman"/>
          <w:color w:val="292929"/>
          <w:sz w:val="24"/>
          <w:szCs w:val="24"/>
          <w:lang w:eastAsia="ru-RU"/>
        </w:rPr>
        <w:t> (далее – МБУК</w:t>
      </w:r>
      <w:r w:rsidR="00936083" w:rsidRPr="009C6E88">
        <w:rPr>
          <w:rFonts w:eastAsia="Times New Roman" w:cs="Times New Roman"/>
          <w:color w:val="292929"/>
          <w:sz w:val="24"/>
          <w:szCs w:val="24"/>
          <w:lang w:eastAsia="ru-RU"/>
        </w:rPr>
        <w:t xml:space="preserve"> «ТДО» </w:t>
      </w:r>
      <w:proofErr w:type="spellStart"/>
      <w:r w:rsidR="00215960">
        <w:rPr>
          <w:rFonts w:eastAsia="Times New Roman" w:cs="Times New Roman"/>
          <w:color w:val="292929"/>
          <w:sz w:val="24"/>
          <w:szCs w:val="24"/>
          <w:lang w:eastAsia="ru-RU"/>
        </w:rPr>
        <w:t>Нов</w:t>
      </w:r>
      <w:r w:rsidR="0040210A">
        <w:rPr>
          <w:rFonts w:eastAsia="Times New Roman" w:cs="Times New Roman"/>
          <w:color w:val="292929"/>
          <w:sz w:val="24"/>
          <w:szCs w:val="24"/>
          <w:lang w:eastAsia="ru-RU"/>
        </w:rPr>
        <w:t>ски</w:t>
      </w:r>
      <w:r w:rsidR="00215960">
        <w:rPr>
          <w:rFonts w:eastAsia="Times New Roman" w:cs="Times New Roman"/>
          <w:color w:val="292929"/>
          <w:sz w:val="24"/>
          <w:szCs w:val="24"/>
          <w:lang w:eastAsia="ru-RU"/>
        </w:rPr>
        <w:t>й</w:t>
      </w:r>
      <w:proofErr w:type="spellEnd"/>
      <w:r w:rsidR="00215960">
        <w:rPr>
          <w:rFonts w:eastAsia="Times New Roman" w:cs="Times New Roman"/>
          <w:color w:val="292929"/>
          <w:sz w:val="24"/>
          <w:szCs w:val="24"/>
          <w:lang w:eastAsia="ru-RU"/>
        </w:rPr>
        <w:t xml:space="preserve"> ДД</w:t>
      </w:r>
      <w:r w:rsidR="00840497" w:rsidRPr="009C6E88">
        <w:rPr>
          <w:rFonts w:eastAsia="Times New Roman" w:cs="Times New Roman"/>
          <w:color w:val="292929"/>
          <w:sz w:val="24"/>
          <w:szCs w:val="24"/>
          <w:lang w:eastAsia="ru-RU"/>
        </w:rPr>
        <w:t>)</w:t>
      </w:r>
    </w:p>
    <w:p w:rsidR="003201C3" w:rsidRPr="009C6E88" w:rsidRDefault="003201C3" w:rsidP="003201C3">
      <w:pPr>
        <w:spacing w:before="73" w:after="73" w:line="240" w:lineRule="auto"/>
        <w:rPr>
          <w:rFonts w:eastAsia="Times New Roman" w:cs="Times New Roman"/>
          <w:color w:val="292929"/>
          <w:sz w:val="24"/>
          <w:szCs w:val="24"/>
          <w:lang w:eastAsia="ru-RU"/>
        </w:rPr>
      </w:pPr>
    </w:p>
    <w:p w:rsidR="003201C3" w:rsidRPr="009C6E88" w:rsidRDefault="005372F3" w:rsidP="005372F3">
      <w:pPr>
        <w:spacing w:before="73" w:after="73" w:line="240" w:lineRule="auto"/>
        <w:jc w:val="center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9C6E88">
        <w:rPr>
          <w:rFonts w:eastAsia="Times New Roman" w:cs="Times New Roman"/>
          <w:color w:val="292929"/>
          <w:sz w:val="24"/>
          <w:szCs w:val="24"/>
          <w:lang w:eastAsia="ru-RU"/>
        </w:rPr>
        <w:t xml:space="preserve">За </w:t>
      </w:r>
      <w:r w:rsidR="003D3907">
        <w:rPr>
          <w:rFonts w:eastAsia="Times New Roman" w:cs="Times New Roman"/>
          <w:color w:val="292929"/>
          <w:sz w:val="24"/>
          <w:szCs w:val="24"/>
          <w:lang w:eastAsia="ru-RU"/>
        </w:rPr>
        <w:t>муниципальны</w:t>
      </w:r>
      <w:r w:rsidR="00920E92" w:rsidRPr="009C6E88">
        <w:rPr>
          <w:rFonts w:eastAsia="Times New Roman" w:cs="Times New Roman"/>
          <w:color w:val="292929"/>
          <w:sz w:val="24"/>
          <w:szCs w:val="24"/>
          <w:lang w:eastAsia="ru-RU"/>
        </w:rPr>
        <w:t>м бюджетны</w:t>
      </w:r>
      <w:r w:rsidR="003201C3" w:rsidRPr="009C6E88">
        <w:rPr>
          <w:rFonts w:eastAsia="Times New Roman" w:cs="Times New Roman"/>
          <w:color w:val="292929"/>
          <w:sz w:val="24"/>
          <w:szCs w:val="24"/>
          <w:lang w:eastAsia="ru-RU"/>
        </w:rPr>
        <w:t>м</w:t>
      </w:r>
      <w:r w:rsidR="00920E92" w:rsidRPr="009C6E88">
        <w:rPr>
          <w:rFonts w:eastAsia="Times New Roman" w:cs="Times New Roman"/>
          <w:color w:val="292929"/>
          <w:sz w:val="24"/>
          <w:szCs w:val="24"/>
          <w:lang w:eastAsia="ru-RU"/>
        </w:rPr>
        <w:t>  учреждением</w:t>
      </w:r>
      <w:r w:rsidR="003201C3" w:rsidRPr="009C6E88">
        <w:rPr>
          <w:rFonts w:eastAsia="Times New Roman" w:cs="Times New Roman"/>
          <w:color w:val="292929"/>
          <w:sz w:val="24"/>
          <w:szCs w:val="24"/>
          <w:lang w:eastAsia="ru-RU"/>
        </w:rPr>
        <w:t xml:space="preserve"> культуры</w:t>
      </w:r>
    </w:p>
    <w:p w:rsidR="003201C3" w:rsidRPr="009C6E88" w:rsidRDefault="003201C3" w:rsidP="005372F3">
      <w:pPr>
        <w:spacing w:before="73" w:after="73" w:line="240" w:lineRule="auto"/>
        <w:jc w:val="center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9C6E88">
        <w:rPr>
          <w:rFonts w:eastAsia="Times New Roman" w:cs="Times New Roman"/>
          <w:color w:val="292929"/>
          <w:sz w:val="24"/>
          <w:szCs w:val="24"/>
          <w:lang w:eastAsia="ru-RU"/>
        </w:rPr>
        <w:t>«Творческое досуговое объединение г</w:t>
      </w:r>
      <w:r w:rsidR="00481A39" w:rsidRPr="009C6E88">
        <w:rPr>
          <w:rFonts w:eastAsia="Times New Roman" w:cs="Times New Roman"/>
          <w:color w:val="292929"/>
          <w:sz w:val="24"/>
          <w:szCs w:val="24"/>
          <w:lang w:eastAsia="ru-RU"/>
        </w:rPr>
        <w:t>ородского</w:t>
      </w:r>
      <w:r w:rsidR="00215960">
        <w:rPr>
          <w:rFonts w:eastAsia="Times New Roman" w:cs="Times New Roman"/>
          <w:color w:val="292929"/>
          <w:sz w:val="24"/>
          <w:szCs w:val="24"/>
          <w:lang w:eastAsia="ru-RU"/>
        </w:rPr>
        <w:t xml:space="preserve"> округа города Выкса»  </w:t>
      </w:r>
      <w:proofErr w:type="spellStart"/>
      <w:r w:rsidR="00215960">
        <w:rPr>
          <w:rFonts w:eastAsia="Times New Roman" w:cs="Times New Roman"/>
          <w:color w:val="292929"/>
          <w:sz w:val="24"/>
          <w:szCs w:val="24"/>
          <w:lang w:eastAsia="ru-RU"/>
        </w:rPr>
        <w:t>Новского</w:t>
      </w:r>
      <w:proofErr w:type="spellEnd"/>
      <w:r w:rsidR="00215960">
        <w:rPr>
          <w:rFonts w:eastAsia="Times New Roman" w:cs="Times New Roman"/>
          <w:color w:val="292929"/>
          <w:sz w:val="24"/>
          <w:szCs w:val="24"/>
          <w:lang w:eastAsia="ru-RU"/>
        </w:rPr>
        <w:t xml:space="preserve"> Дома Досуга</w:t>
      </w:r>
      <w:r w:rsidR="00840497" w:rsidRPr="009C6E88">
        <w:rPr>
          <w:rFonts w:eastAsia="Times New Roman" w:cs="Times New Roman"/>
          <w:color w:val="292929"/>
          <w:sz w:val="24"/>
          <w:szCs w:val="24"/>
          <w:lang w:eastAsia="ru-RU"/>
        </w:rPr>
        <w:t xml:space="preserve"> </w:t>
      </w:r>
      <w:r w:rsidRPr="009C6E88">
        <w:rPr>
          <w:rFonts w:eastAsia="Times New Roman" w:cs="Times New Roman"/>
          <w:color w:val="292929"/>
          <w:sz w:val="24"/>
          <w:szCs w:val="24"/>
          <w:lang w:eastAsia="ru-RU"/>
        </w:rPr>
        <w:t>закреплено следующее здание:</w:t>
      </w:r>
    </w:p>
    <w:p w:rsidR="00972215" w:rsidRPr="009C6E88" w:rsidRDefault="00215960" w:rsidP="00840497">
      <w:pPr>
        <w:spacing w:before="73" w:after="73" w:line="240" w:lineRule="auto"/>
        <w:jc w:val="center"/>
        <w:rPr>
          <w:rFonts w:eastAsia="Times New Roman" w:cs="Times New Roman"/>
          <w:b/>
          <w:color w:val="292929"/>
          <w:sz w:val="24"/>
          <w:szCs w:val="24"/>
          <w:lang w:eastAsia="ru-RU"/>
        </w:rPr>
      </w:pPr>
      <w:proofErr w:type="spellStart"/>
      <w:r>
        <w:rPr>
          <w:rFonts w:eastAsia="Times New Roman" w:cs="Times New Roman"/>
          <w:b/>
          <w:color w:val="292929"/>
          <w:sz w:val="24"/>
          <w:szCs w:val="24"/>
          <w:lang w:eastAsia="ru-RU"/>
        </w:rPr>
        <w:t>Новс</w:t>
      </w:r>
      <w:r w:rsidR="0040210A">
        <w:rPr>
          <w:rFonts w:eastAsia="Times New Roman" w:cs="Times New Roman"/>
          <w:b/>
          <w:color w:val="292929"/>
          <w:sz w:val="24"/>
          <w:szCs w:val="24"/>
          <w:lang w:eastAsia="ru-RU"/>
        </w:rPr>
        <w:t>ки</w:t>
      </w:r>
      <w:r>
        <w:rPr>
          <w:rFonts w:eastAsia="Times New Roman" w:cs="Times New Roman"/>
          <w:b/>
          <w:color w:val="292929"/>
          <w:sz w:val="24"/>
          <w:szCs w:val="24"/>
          <w:lang w:eastAsia="ru-RU"/>
        </w:rPr>
        <w:t>й</w:t>
      </w:r>
      <w:proofErr w:type="spellEnd"/>
      <w:r>
        <w:rPr>
          <w:rFonts w:eastAsia="Times New Roman" w:cs="Times New Roman"/>
          <w:b/>
          <w:color w:val="292929"/>
          <w:sz w:val="24"/>
          <w:szCs w:val="24"/>
          <w:lang w:eastAsia="ru-RU"/>
        </w:rPr>
        <w:t xml:space="preserve"> Дом Досуга</w:t>
      </w:r>
    </w:p>
    <w:p w:rsidR="00EE6C2D" w:rsidRPr="009C6E88" w:rsidRDefault="00EE6C2D" w:rsidP="00840497">
      <w:pPr>
        <w:spacing w:before="73" w:after="73" w:line="240" w:lineRule="auto"/>
        <w:jc w:val="center"/>
        <w:rPr>
          <w:rFonts w:eastAsia="Times New Roman" w:cs="Times New Roman"/>
          <w:b/>
          <w:color w:val="292929"/>
          <w:sz w:val="24"/>
          <w:szCs w:val="24"/>
          <w:lang w:eastAsia="ru-RU"/>
        </w:rPr>
      </w:pPr>
    </w:p>
    <w:p w:rsidR="00F66C4A" w:rsidRPr="00F66C4A" w:rsidRDefault="00F66C4A" w:rsidP="003201C3">
      <w:pPr>
        <w:spacing w:before="73" w:after="73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F66C4A">
        <w:rPr>
          <w:rFonts w:eastAsia="Times New Roman" w:cs="Times New Roman"/>
          <w:sz w:val="24"/>
          <w:szCs w:val="24"/>
          <w:lang w:eastAsia="ru-RU"/>
        </w:rPr>
        <w:t xml:space="preserve">Нижегородская область, г.о.г. Выкса, д. Новая Деревня, ул. Молодежная, </w:t>
      </w:r>
      <w:proofErr w:type="spellStart"/>
      <w:r w:rsidR="00512990">
        <w:rPr>
          <w:rFonts w:eastAsia="Times New Roman" w:cs="Times New Roman"/>
          <w:sz w:val="24"/>
          <w:szCs w:val="24"/>
          <w:lang w:eastAsia="ru-RU"/>
        </w:rPr>
        <w:t>з</w:t>
      </w:r>
      <w:r w:rsidRPr="00F66C4A">
        <w:rPr>
          <w:rFonts w:eastAsia="Times New Roman" w:cs="Times New Roman"/>
          <w:sz w:val="24"/>
          <w:szCs w:val="24"/>
          <w:lang w:eastAsia="ru-RU"/>
        </w:rPr>
        <w:t>д</w:t>
      </w:r>
      <w:proofErr w:type="spellEnd"/>
      <w:r w:rsidRPr="00F66C4A">
        <w:rPr>
          <w:rFonts w:eastAsia="Times New Roman" w:cs="Times New Roman"/>
          <w:sz w:val="24"/>
          <w:szCs w:val="24"/>
          <w:lang w:eastAsia="ru-RU"/>
        </w:rPr>
        <w:t>. 26</w:t>
      </w:r>
      <w:proofErr w:type="gramStart"/>
      <w:r w:rsidRPr="00F66C4A">
        <w:rPr>
          <w:rFonts w:eastAsia="Times New Roman" w:cs="Times New Roman"/>
          <w:sz w:val="24"/>
          <w:szCs w:val="24"/>
          <w:lang w:eastAsia="ru-RU"/>
        </w:rPr>
        <w:t xml:space="preserve"> А</w:t>
      </w:r>
      <w:proofErr w:type="gramEnd"/>
      <w:r w:rsidR="00512990">
        <w:rPr>
          <w:rFonts w:eastAsia="Times New Roman" w:cs="Times New Roman"/>
          <w:sz w:val="24"/>
          <w:szCs w:val="24"/>
          <w:lang w:eastAsia="ru-RU"/>
        </w:rPr>
        <w:t>, помещение 1.</w:t>
      </w:r>
    </w:p>
    <w:p w:rsidR="00EB2B18" w:rsidRDefault="00F66C4A" w:rsidP="003201C3">
      <w:pPr>
        <w:spacing w:before="73" w:after="73" w:line="240" w:lineRule="auto"/>
        <w:rPr>
          <w:rFonts w:eastAsia="Times New Roman" w:cs="Times New Roman"/>
          <w:b/>
          <w:sz w:val="24"/>
          <w:szCs w:val="24"/>
          <w:lang w:eastAsia="ru-RU"/>
        </w:rPr>
      </w:pPr>
      <w:proofErr w:type="spellStart"/>
      <w:r w:rsidRPr="000E0F63">
        <w:rPr>
          <w:rFonts w:eastAsia="Times New Roman" w:cs="Times New Roman"/>
          <w:b/>
          <w:sz w:val="24"/>
          <w:szCs w:val="24"/>
          <w:lang w:eastAsia="ru-RU"/>
        </w:rPr>
        <w:t>Н</w:t>
      </w:r>
      <w:r w:rsidR="00A86822" w:rsidRPr="000E0F63">
        <w:rPr>
          <w:rFonts w:eastAsia="Times New Roman" w:cs="Times New Roman"/>
          <w:b/>
          <w:sz w:val="24"/>
          <w:szCs w:val="24"/>
          <w:lang w:eastAsia="ru-RU"/>
        </w:rPr>
        <w:t>овски</w:t>
      </w:r>
      <w:r w:rsidR="00D748A4" w:rsidRPr="000E0F63">
        <w:rPr>
          <w:rFonts w:eastAsia="Times New Roman" w:cs="Times New Roman"/>
          <w:b/>
          <w:sz w:val="24"/>
          <w:szCs w:val="24"/>
          <w:lang w:eastAsia="ru-RU"/>
        </w:rPr>
        <w:t>й</w:t>
      </w:r>
      <w:proofErr w:type="spellEnd"/>
      <w:r w:rsidR="00D748A4" w:rsidRPr="000E0F63">
        <w:rPr>
          <w:rFonts w:eastAsia="Times New Roman" w:cs="Times New Roman"/>
          <w:b/>
          <w:sz w:val="24"/>
          <w:szCs w:val="24"/>
          <w:lang w:eastAsia="ru-RU"/>
        </w:rPr>
        <w:t xml:space="preserve"> Д</w:t>
      </w:r>
      <w:r w:rsidRPr="000E0F63">
        <w:rPr>
          <w:rFonts w:eastAsia="Times New Roman" w:cs="Times New Roman"/>
          <w:b/>
          <w:sz w:val="24"/>
          <w:szCs w:val="24"/>
          <w:lang w:eastAsia="ru-RU"/>
        </w:rPr>
        <w:t>Д</w:t>
      </w:r>
      <w:r w:rsidR="00D748A4" w:rsidRPr="000E0F63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3201C3" w:rsidRPr="000E0F63">
        <w:rPr>
          <w:rFonts w:eastAsia="Times New Roman" w:cs="Times New Roman"/>
          <w:sz w:val="24"/>
          <w:szCs w:val="24"/>
          <w:lang w:eastAsia="ru-RU"/>
        </w:rPr>
        <w:t>на</w:t>
      </w:r>
      <w:r w:rsidR="002170F7" w:rsidRPr="000E0F63">
        <w:rPr>
          <w:rFonts w:eastAsia="Times New Roman" w:cs="Times New Roman"/>
          <w:sz w:val="24"/>
          <w:szCs w:val="24"/>
          <w:lang w:eastAsia="ru-RU"/>
        </w:rPr>
        <w:t xml:space="preserve">ходится в </w:t>
      </w:r>
      <w:r w:rsidR="00517D67" w:rsidRPr="000E0F63">
        <w:rPr>
          <w:rFonts w:eastAsia="Times New Roman" w:cs="Times New Roman"/>
          <w:sz w:val="24"/>
          <w:szCs w:val="24"/>
          <w:lang w:eastAsia="ru-RU"/>
        </w:rPr>
        <w:t>одно</w:t>
      </w:r>
      <w:r w:rsidR="00DF5447" w:rsidRPr="000E0F63">
        <w:rPr>
          <w:rFonts w:eastAsia="Times New Roman" w:cs="Times New Roman"/>
          <w:sz w:val="24"/>
          <w:szCs w:val="24"/>
          <w:lang w:eastAsia="ru-RU"/>
        </w:rPr>
        <w:t xml:space="preserve">этажном </w:t>
      </w:r>
      <w:r w:rsidR="002170F7" w:rsidRPr="000E0F63">
        <w:rPr>
          <w:rFonts w:eastAsia="Times New Roman" w:cs="Times New Roman"/>
          <w:sz w:val="24"/>
          <w:szCs w:val="24"/>
          <w:lang w:eastAsia="ru-RU"/>
        </w:rPr>
        <w:t>здании, по</w:t>
      </w:r>
      <w:r w:rsidR="00E65E08" w:rsidRPr="000E0F63">
        <w:rPr>
          <w:rFonts w:eastAsia="Times New Roman" w:cs="Times New Roman"/>
          <w:sz w:val="24"/>
          <w:szCs w:val="24"/>
          <w:lang w:eastAsia="ru-RU"/>
        </w:rPr>
        <w:t xml:space="preserve">строенном </w:t>
      </w:r>
      <w:r w:rsidR="009450C5" w:rsidRPr="000E0F63">
        <w:rPr>
          <w:rFonts w:eastAsia="Times New Roman" w:cs="Times New Roman"/>
          <w:sz w:val="24"/>
          <w:szCs w:val="24"/>
          <w:lang w:eastAsia="ru-RU"/>
        </w:rPr>
        <w:t>и введенном в эксплуа</w:t>
      </w:r>
      <w:r w:rsidR="00294F9C" w:rsidRPr="000E0F63">
        <w:rPr>
          <w:rFonts w:eastAsia="Times New Roman" w:cs="Times New Roman"/>
          <w:sz w:val="24"/>
          <w:szCs w:val="24"/>
          <w:lang w:eastAsia="ru-RU"/>
        </w:rPr>
        <w:t xml:space="preserve">тацию </w:t>
      </w:r>
      <w:r w:rsidR="00E65E08" w:rsidRPr="000E0F63">
        <w:rPr>
          <w:rFonts w:eastAsia="Times New Roman" w:cs="Times New Roman"/>
          <w:sz w:val="24"/>
          <w:szCs w:val="24"/>
          <w:lang w:eastAsia="ru-RU"/>
        </w:rPr>
        <w:t xml:space="preserve">в </w:t>
      </w:r>
      <w:r w:rsidR="000E0F63" w:rsidRPr="000E0F63">
        <w:rPr>
          <w:rFonts w:eastAsia="Times New Roman" w:cs="Times New Roman"/>
          <w:b/>
          <w:sz w:val="24"/>
          <w:szCs w:val="24"/>
          <w:lang w:eastAsia="ru-RU"/>
        </w:rPr>
        <w:t>1984</w:t>
      </w:r>
      <w:r w:rsidR="009450C5" w:rsidRPr="000E0F63">
        <w:rPr>
          <w:rFonts w:eastAsia="Times New Roman" w:cs="Times New Roman"/>
          <w:b/>
          <w:sz w:val="24"/>
          <w:szCs w:val="24"/>
          <w:lang w:eastAsia="ru-RU"/>
        </w:rPr>
        <w:t>г.</w:t>
      </w:r>
      <w:r w:rsidR="002170F7" w:rsidRPr="000E0F63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</w:p>
    <w:p w:rsidR="00E65E08" w:rsidRPr="000E0F63" w:rsidRDefault="003201C3" w:rsidP="003201C3">
      <w:pPr>
        <w:spacing w:before="73" w:after="73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0E0F63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="00EB2B18" w:rsidRPr="00EB2B18">
        <w:rPr>
          <w:rFonts w:cs="Times New Roman"/>
          <w:b/>
          <w:sz w:val="24"/>
          <w:szCs w:val="24"/>
          <w:u w:val="single"/>
        </w:rPr>
        <w:t>90.04.3</w:t>
      </w:r>
      <w:r w:rsidR="00EB2B18" w:rsidRPr="00EB2B18">
        <w:rPr>
          <w:rFonts w:cs="Times New Roman"/>
          <w:sz w:val="24"/>
          <w:szCs w:val="24"/>
        </w:rPr>
        <w:t xml:space="preserve"> Деятельность учреждений клубного типа: клубов</w:t>
      </w:r>
      <w:r w:rsidR="00EB2B18">
        <w:rPr>
          <w:rFonts w:cs="Times New Roman"/>
          <w:sz w:val="24"/>
          <w:szCs w:val="24"/>
        </w:rPr>
        <w:t>,</w:t>
      </w:r>
      <w:r w:rsidR="00EB2B18" w:rsidRPr="00EB2B18">
        <w:rPr>
          <w:rFonts w:cs="Times New Roman"/>
          <w:sz w:val="28"/>
          <w:szCs w:val="28"/>
        </w:rPr>
        <w:t xml:space="preserve"> </w:t>
      </w:r>
      <w:r w:rsidR="00EB2B18" w:rsidRPr="00EB2B18">
        <w:rPr>
          <w:rFonts w:cs="Times New Roman"/>
          <w:sz w:val="24"/>
          <w:szCs w:val="24"/>
        </w:rPr>
        <w:t>дворцов  и домов  культуры, домов народного творчества</w:t>
      </w:r>
      <w:r w:rsidR="00EB2B18">
        <w:rPr>
          <w:rFonts w:cs="Times New Roman"/>
          <w:sz w:val="24"/>
          <w:szCs w:val="24"/>
        </w:rPr>
        <w:t>.</w:t>
      </w:r>
    </w:p>
    <w:p w:rsidR="00E0166F" w:rsidRPr="00322B27" w:rsidRDefault="008E1BBC" w:rsidP="003201C3">
      <w:pPr>
        <w:spacing w:before="73" w:after="73" w:line="240" w:lineRule="auto"/>
        <w:rPr>
          <w:rFonts w:eastAsia="Times New Roman" w:cs="Times New Roman"/>
          <w:b/>
          <w:sz w:val="24"/>
          <w:szCs w:val="24"/>
          <w:lang w:eastAsia="ru-RU"/>
        </w:rPr>
      </w:pPr>
      <w:r w:rsidRPr="000E0F63">
        <w:rPr>
          <w:rFonts w:eastAsia="Times New Roman" w:cs="Times New Roman"/>
          <w:sz w:val="24"/>
          <w:szCs w:val="24"/>
          <w:lang w:eastAsia="ru-RU"/>
        </w:rPr>
        <w:t xml:space="preserve">Кадастровый номер объекта </w:t>
      </w:r>
      <w:r w:rsidRPr="00322B27">
        <w:rPr>
          <w:rFonts w:eastAsia="Times New Roman" w:cs="Times New Roman"/>
          <w:sz w:val="24"/>
          <w:szCs w:val="24"/>
          <w:lang w:eastAsia="ru-RU"/>
        </w:rPr>
        <w:t>недвижимости</w:t>
      </w:r>
      <w:r w:rsidR="00B71149" w:rsidRPr="00322B27">
        <w:rPr>
          <w:rFonts w:eastAsia="Times New Roman" w:cs="Times New Roman"/>
          <w:sz w:val="24"/>
          <w:szCs w:val="24"/>
          <w:lang w:eastAsia="ru-RU"/>
        </w:rPr>
        <w:t xml:space="preserve">  - </w:t>
      </w:r>
      <w:r w:rsidR="00FC292D">
        <w:rPr>
          <w:rFonts w:eastAsia="Times New Roman" w:cs="Times New Roman"/>
          <w:b/>
          <w:sz w:val="24"/>
          <w:szCs w:val="24"/>
          <w:lang w:eastAsia="ru-RU"/>
        </w:rPr>
        <w:t>52:53:0120101:410</w:t>
      </w:r>
    </w:p>
    <w:p w:rsidR="00322B27" w:rsidRDefault="00602341" w:rsidP="003201C3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  <w:r w:rsidRPr="00322B27">
        <w:rPr>
          <w:rFonts w:eastAsia="Times New Roman" w:cs="Times New Roman"/>
          <w:sz w:val="24"/>
          <w:szCs w:val="24"/>
          <w:lang w:eastAsia="ru-RU"/>
        </w:rPr>
        <w:t>Основание нахождения (право пользования), номер распорядительного документа, дата</w:t>
      </w:r>
      <w:r w:rsidR="00C14BCF" w:rsidRPr="00322B2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322B27">
        <w:rPr>
          <w:rFonts w:eastAsia="Times New Roman" w:cs="Times New Roman"/>
          <w:sz w:val="24"/>
          <w:szCs w:val="24"/>
          <w:lang w:eastAsia="ru-RU"/>
        </w:rPr>
        <w:t>–</w:t>
      </w:r>
      <w:r w:rsidR="00C14BCF" w:rsidRPr="00215960">
        <w:rPr>
          <w:rFonts w:eastAsia="Times New Roman" w:cs="Times New Roman"/>
          <w:color w:val="FF0000"/>
          <w:sz w:val="24"/>
          <w:szCs w:val="24"/>
          <w:lang w:eastAsia="ru-RU"/>
        </w:rPr>
        <w:t xml:space="preserve"> </w:t>
      </w:r>
      <w:r w:rsidR="00322B27" w:rsidRPr="00322B27">
        <w:rPr>
          <w:rFonts w:eastAsia="Times New Roman" w:cs="Times New Roman"/>
          <w:b/>
          <w:sz w:val="24"/>
          <w:szCs w:val="24"/>
          <w:lang w:eastAsia="ru-RU"/>
        </w:rPr>
        <w:t>отсутствует</w:t>
      </w:r>
      <w:r w:rsidR="00322B27">
        <w:rPr>
          <w:rFonts w:eastAsia="Times New Roman" w:cs="Times New Roman"/>
          <w:b/>
          <w:sz w:val="24"/>
          <w:szCs w:val="24"/>
          <w:lang w:eastAsia="ru-RU"/>
        </w:rPr>
        <w:t>.</w:t>
      </w:r>
      <w:r w:rsidR="00322B27" w:rsidRPr="00215960">
        <w:rPr>
          <w:rFonts w:eastAsia="Times New Roman" w:cs="Times New Roman"/>
          <w:color w:val="FF0000"/>
          <w:sz w:val="24"/>
          <w:szCs w:val="24"/>
          <w:lang w:eastAsia="ru-RU"/>
        </w:rPr>
        <w:t xml:space="preserve"> </w:t>
      </w:r>
    </w:p>
    <w:p w:rsidR="003201C3" w:rsidRPr="000A0720" w:rsidRDefault="003201C3" w:rsidP="003201C3">
      <w:pPr>
        <w:spacing w:before="73" w:after="73" w:line="240" w:lineRule="auto"/>
        <w:rPr>
          <w:rFonts w:eastAsia="Times New Roman" w:cs="Times New Roman"/>
          <w:b/>
          <w:sz w:val="24"/>
          <w:szCs w:val="24"/>
          <w:lang w:eastAsia="ru-RU"/>
        </w:rPr>
      </w:pPr>
      <w:r w:rsidRPr="000A0720">
        <w:rPr>
          <w:rFonts w:eastAsia="Times New Roman" w:cs="Times New Roman"/>
          <w:sz w:val="24"/>
          <w:szCs w:val="24"/>
          <w:lang w:eastAsia="ru-RU"/>
        </w:rPr>
        <w:t>Обща</w:t>
      </w:r>
      <w:r w:rsidR="004B115B" w:rsidRPr="000A0720">
        <w:rPr>
          <w:rFonts w:eastAsia="Times New Roman" w:cs="Times New Roman"/>
          <w:sz w:val="24"/>
          <w:szCs w:val="24"/>
          <w:lang w:eastAsia="ru-RU"/>
        </w:rPr>
        <w:t xml:space="preserve">я площадь здания </w:t>
      </w:r>
      <w:proofErr w:type="spellStart"/>
      <w:r w:rsidR="00322B27" w:rsidRPr="000A0720">
        <w:rPr>
          <w:rFonts w:eastAsia="Times New Roman" w:cs="Times New Roman"/>
          <w:sz w:val="24"/>
          <w:szCs w:val="24"/>
          <w:lang w:eastAsia="ru-RU"/>
        </w:rPr>
        <w:t>Н</w:t>
      </w:r>
      <w:r w:rsidR="00123C6F" w:rsidRPr="000A0720">
        <w:rPr>
          <w:rFonts w:eastAsia="Times New Roman" w:cs="Times New Roman"/>
          <w:sz w:val="24"/>
          <w:szCs w:val="24"/>
          <w:lang w:eastAsia="ru-RU"/>
        </w:rPr>
        <w:t>ов</w:t>
      </w:r>
      <w:r w:rsidR="00322B27" w:rsidRPr="000A0720">
        <w:rPr>
          <w:rFonts w:eastAsia="Times New Roman" w:cs="Times New Roman"/>
          <w:sz w:val="24"/>
          <w:szCs w:val="24"/>
          <w:lang w:eastAsia="ru-RU"/>
        </w:rPr>
        <w:t>ского</w:t>
      </w:r>
      <w:proofErr w:type="spellEnd"/>
      <w:r w:rsidR="00322B27" w:rsidRPr="000A0720">
        <w:rPr>
          <w:rFonts w:eastAsia="Times New Roman" w:cs="Times New Roman"/>
          <w:sz w:val="24"/>
          <w:szCs w:val="24"/>
          <w:lang w:eastAsia="ru-RU"/>
        </w:rPr>
        <w:t xml:space="preserve"> ДД</w:t>
      </w:r>
      <w:r w:rsidRPr="000A0720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0A0720">
        <w:rPr>
          <w:rFonts w:eastAsia="Times New Roman" w:cs="Times New Roman"/>
          <w:b/>
          <w:sz w:val="24"/>
          <w:szCs w:val="24"/>
          <w:lang w:eastAsia="ru-RU"/>
        </w:rPr>
        <w:t>–</w:t>
      </w:r>
      <w:r w:rsidR="005A00AB" w:rsidRPr="000A0720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="000A0720" w:rsidRPr="000A0720">
        <w:rPr>
          <w:rFonts w:eastAsia="Times New Roman" w:cs="Times New Roman"/>
          <w:b/>
          <w:sz w:val="24"/>
          <w:szCs w:val="24"/>
          <w:lang w:eastAsia="ru-RU"/>
        </w:rPr>
        <w:t>297,6</w:t>
      </w:r>
      <w:r w:rsidRPr="000A0720">
        <w:rPr>
          <w:rFonts w:eastAsia="Times New Roman" w:cs="Times New Roman"/>
          <w:b/>
          <w:sz w:val="24"/>
          <w:szCs w:val="24"/>
          <w:lang w:eastAsia="ru-RU"/>
        </w:rPr>
        <w:t xml:space="preserve"> кв.м.  </w:t>
      </w:r>
    </w:p>
    <w:p w:rsidR="00714278" w:rsidRPr="000A0720" w:rsidRDefault="00714278" w:rsidP="003201C3">
      <w:pPr>
        <w:spacing w:before="73" w:after="73" w:line="240" w:lineRule="auto"/>
        <w:rPr>
          <w:rFonts w:eastAsia="Times New Roman" w:cs="Times New Roman"/>
          <w:b/>
          <w:sz w:val="24"/>
          <w:szCs w:val="24"/>
          <w:lang w:eastAsia="ru-RU"/>
        </w:rPr>
      </w:pPr>
      <w:r w:rsidRPr="000A0720">
        <w:rPr>
          <w:rFonts w:eastAsia="Times New Roman" w:cs="Times New Roman"/>
          <w:sz w:val="24"/>
          <w:szCs w:val="24"/>
          <w:lang w:eastAsia="ru-RU"/>
        </w:rPr>
        <w:t xml:space="preserve">Описание физического состояния объекта (удовлетворительное, неудовлетворительное, иные сведения) </w:t>
      </w:r>
      <w:r w:rsidR="00764527" w:rsidRPr="000A0720">
        <w:rPr>
          <w:rFonts w:eastAsia="Times New Roman" w:cs="Times New Roman"/>
          <w:sz w:val="24"/>
          <w:szCs w:val="24"/>
          <w:lang w:eastAsia="ru-RU"/>
        </w:rPr>
        <w:t>–</w:t>
      </w:r>
      <w:r w:rsidRPr="000A0720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0A0720">
        <w:rPr>
          <w:rFonts w:eastAsia="Times New Roman" w:cs="Times New Roman"/>
          <w:b/>
          <w:sz w:val="24"/>
          <w:szCs w:val="24"/>
          <w:lang w:eastAsia="ru-RU"/>
        </w:rPr>
        <w:t>удовлетворительное</w:t>
      </w:r>
      <w:r w:rsidR="00B47E63" w:rsidRPr="000A0720">
        <w:rPr>
          <w:rFonts w:eastAsia="Times New Roman" w:cs="Times New Roman"/>
          <w:b/>
          <w:sz w:val="24"/>
          <w:szCs w:val="24"/>
          <w:lang w:eastAsia="ru-RU"/>
        </w:rPr>
        <w:t>.</w:t>
      </w:r>
    </w:p>
    <w:p w:rsidR="00C22231" w:rsidRPr="00323F30" w:rsidRDefault="00764527" w:rsidP="00323F30">
      <w:pPr>
        <w:spacing w:before="73" w:after="73" w:line="240" w:lineRule="auto"/>
        <w:rPr>
          <w:rFonts w:cs="Times New Roman"/>
          <w:sz w:val="24"/>
          <w:szCs w:val="24"/>
        </w:rPr>
      </w:pPr>
      <w:r w:rsidRPr="00ED7512">
        <w:rPr>
          <w:rFonts w:eastAsia="Times New Roman" w:cs="Times New Roman"/>
          <w:sz w:val="24"/>
          <w:szCs w:val="24"/>
          <w:lang w:eastAsia="ru-RU"/>
        </w:rPr>
        <w:t xml:space="preserve">Государственная регистрация права муниципальной собственности на объект (дата, номер регистрационной записи) </w:t>
      </w:r>
      <w:r w:rsidR="009A7D9B" w:rsidRPr="00ED7512">
        <w:rPr>
          <w:rFonts w:eastAsia="Times New Roman" w:cs="Times New Roman"/>
          <w:sz w:val="24"/>
          <w:szCs w:val="24"/>
          <w:lang w:eastAsia="ru-RU"/>
        </w:rPr>
        <w:t>–</w:t>
      </w:r>
      <w:r w:rsidR="008C01CA" w:rsidRPr="00215960">
        <w:rPr>
          <w:rFonts w:cs="Times New Roman"/>
          <w:color w:val="FF0000"/>
          <w:sz w:val="24"/>
          <w:szCs w:val="24"/>
        </w:rPr>
        <w:t xml:space="preserve"> </w:t>
      </w:r>
      <w:r w:rsidR="00323F30" w:rsidRPr="00323F30">
        <w:rPr>
          <w:rFonts w:cs="Times New Roman"/>
          <w:sz w:val="24"/>
          <w:szCs w:val="24"/>
        </w:rPr>
        <w:t>Собственность № 52-52-14/077/2008-239 от 13.01.2009</w:t>
      </w:r>
      <w:r w:rsidR="00323F30">
        <w:rPr>
          <w:rFonts w:cs="Times New Roman"/>
          <w:sz w:val="24"/>
          <w:szCs w:val="24"/>
        </w:rPr>
        <w:t>г.</w:t>
      </w:r>
    </w:p>
    <w:p w:rsidR="00323F30" w:rsidRPr="00750B06" w:rsidRDefault="004075BA" w:rsidP="00165112">
      <w:pPr>
        <w:spacing w:before="73" w:after="73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750B06">
        <w:rPr>
          <w:rFonts w:eastAsia="Times New Roman" w:cs="Times New Roman"/>
          <w:sz w:val="24"/>
          <w:szCs w:val="24"/>
          <w:lang w:eastAsia="ru-RU"/>
        </w:rPr>
        <w:t xml:space="preserve">Государственная регистрация права оперативного управления, хозяйственного ведения (дата, номер регистрационной записи) </w:t>
      </w:r>
      <w:r w:rsidR="00165112" w:rsidRPr="00750B06">
        <w:rPr>
          <w:rFonts w:eastAsia="Times New Roman" w:cs="Times New Roman"/>
          <w:sz w:val="24"/>
          <w:szCs w:val="24"/>
          <w:lang w:eastAsia="ru-RU"/>
        </w:rPr>
        <w:t>–</w:t>
      </w:r>
      <w:r w:rsidR="00750B06" w:rsidRPr="00750B06">
        <w:rPr>
          <w:rFonts w:eastAsia="Times New Roman" w:cs="Times New Roman"/>
          <w:sz w:val="24"/>
          <w:szCs w:val="24"/>
          <w:lang w:eastAsia="ru-RU"/>
        </w:rPr>
        <w:t xml:space="preserve"> отсутствует.</w:t>
      </w:r>
    </w:p>
    <w:p w:rsidR="004169C0" w:rsidRPr="009648ED" w:rsidRDefault="004730FB" w:rsidP="00165112">
      <w:pPr>
        <w:spacing w:before="73" w:after="73" w:line="240" w:lineRule="auto"/>
        <w:rPr>
          <w:rFonts w:eastAsia="Times New Roman" w:cs="Times New Roman"/>
          <w:b/>
          <w:sz w:val="24"/>
          <w:szCs w:val="24"/>
          <w:lang w:eastAsia="ru-RU"/>
        </w:rPr>
      </w:pPr>
      <w:r w:rsidRPr="009648ED">
        <w:rPr>
          <w:rFonts w:eastAsia="Times New Roman" w:cs="Times New Roman"/>
          <w:sz w:val="24"/>
          <w:szCs w:val="24"/>
          <w:lang w:eastAsia="ru-RU"/>
        </w:rPr>
        <w:t xml:space="preserve">Данные по земельному участку, на котором располагается объект недвижимости (кадастровый номер, разрешенное использование, площадь, кв. м) – </w:t>
      </w:r>
      <w:r w:rsidR="009648ED" w:rsidRPr="009648ED">
        <w:rPr>
          <w:rFonts w:eastAsia="Times New Roman" w:cs="Times New Roman"/>
          <w:b/>
          <w:sz w:val="24"/>
          <w:szCs w:val="24"/>
          <w:lang w:eastAsia="ru-RU"/>
        </w:rPr>
        <w:t>отсутствует.</w:t>
      </w:r>
    </w:p>
    <w:p w:rsidR="00DE2383" w:rsidRPr="009648ED" w:rsidRDefault="00DE2383" w:rsidP="00165112">
      <w:pPr>
        <w:spacing w:before="73" w:after="73" w:line="240" w:lineRule="auto"/>
        <w:rPr>
          <w:rFonts w:eastAsia="Times New Roman" w:cs="Times New Roman"/>
          <w:b/>
          <w:sz w:val="24"/>
          <w:szCs w:val="24"/>
          <w:lang w:eastAsia="ru-RU"/>
        </w:rPr>
      </w:pPr>
    </w:p>
    <w:p w:rsidR="00BC2DC5" w:rsidRPr="00DA6CD0" w:rsidRDefault="003201C3" w:rsidP="003201C3">
      <w:pPr>
        <w:spacing w:before="73" w:after="73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9648ED">
        <w:rPr>
          <w:rFonts w:eastAsia="Times New Roman" w:cs="Times New Roman"/>
          <w:sz w:val="24"/>
          <w:szCs w:val="24"/>
          <w:lang w:eastAsia="ru-RU"/>
        </w:rPr>
        <w:t> Состав помещений учреждения включает:</w:t>
      </w:r>
    </w:p>
    <w:p w:rsidR="003514D9" w:rsidRPr="00240F0C" w:rsidRDefault="000D1223" w:rsidP="00877C25">
      <w:pPr>
        <w:spacing w:before="73" w:after="73" w:line="240" w:lineRule="auto"/>
        <w:rPr>
          <w:rFonts w:cs="Times New Roman"/>
          <w:sz w:val="24"/>
          <w:szCs w:val="24"/>
        </w:rPr>
      </w:pPr>
      <w:r w:rsidRPr="00240F0C">
        <w:rPr>
          <w:rFonts w:eastAsia="Times New Roman" w:cs="Times New Roman"/>
          <w:sz w:val="24"/>
          <w:szCs w:val="24"/>
          <w:lang w:eastAsia="ru-RU"/>
        </w:rPr>
        <w:t xml:space="preserve">- </w:t>
      </w:r>
      <w:r w:rsidR="003514D9" w:rsidRPr="00240F0C">
        <w:rPr>
          <w:rFonts w:eastAsia="Times New Roman" w:cs="Times New Roman"/>
          <w:sz w:val="24"/>
          <w:szCs w:val="24"/>
          <w:lang w:eastAsia="ru-RU"/>
        </w:rPr>
        <w:t>Зал</w:t>
      </w:r>
      <w:r w:rsidR="00CE6440" w:rsidRPr="00240F0C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AC11A1" w:rsidRPr="00240F0C">
        <w:rPr>
          <w:rFonts w:eastAsia="Times New Roman" w:cs="Times New Roman"/>
          <w:sz w:val="24"/>
          <w:szCs w:val="24"/>
          <w:lang w:eastAsia="ru-RU"/>
        </w:rPr>
        <w:t xml:space="preserve">площадью </w:t>
      </w:r>
      <w:r w:rsidR="00DA6CD0" w:rsidRPr="00240F0C">
        <w:rPr>
          <w:rFonts w:eastAsia="Times New Roman" w:cs="Times New Roman"/>
          <w:b/>
          <w:sz w:val="24"/>
          <w:szCs w:val="24"/>
          <w:lang w:eastAsia="ru-RU"/>
        </w:rPr>
        <w:t>73,2</w:t>
      </w:r>
      <w:r w:rsidR="002C75F8" w:rsidRPr="00240F0C">
        <w:rPr>
          <w:rFonts w:eastAsia="Times New Roman" w:cs="Times New Roman"/>
          <w:b/>
          <w:sz w:val="24"/>
          <w:szCs w:val="24"/>
          <w:lang w:eastAsia="ru-RU"/>
        </w:rPr>
        <w:t xml:space="preserve"> кв.м</w:t>
      </w:r>
      <w:r w:rsidR="00877C25" w:rsidRPr="00240F0C">
        <w:rPr>
          <w:rFonts w:eastAsia="Times New Roman" w:cs="Times New Roman"/>
          <w:b/>
          <w:sz w:val="24"/>
          <w:szCs w:val="24"/>
          <w:lang w:eastAsia="ru-RU"/>
        </w:rPr>
        <w:t>.,</w:t>
      </w:r>
      <w:r w:rsidR="00877C25" w:rsidRPr="00240F0C">
        <w:rPr>
          <w:rFonts w:eastAsia="Times New Roman" w:cs="Times New Roman"/>
          <w:sz w:val="24"/>
          <w:szCs w:val="24"/>
          <w:lang w:eastAsia="ru-RU"/>
        </w:rPr>
        <w:t xml:space="preserve">  использу</w:t>
      </w:r>
      <w:r w:rsidR="00DA6CD0" w:rsidRPr="00240F0C">
        <w:rPr>
          <w:rFonts w:eastAsia="Times New Roman" w:cs="Times New Roman"/>
          <w:sz w:val="24"/>
          <w:szCs w:val="24"/>
          <w:lang w:eastAsia="ru-RU"/>
        </w:rPr>
        <w:t>ются для</w:t>
      </w:r>
      <w:r w:rsidR="00735C6A" w:rsidRPr="00240F0C">
        <w:rPr>
          <w:rFonts w:eastAsia="Times New Roman" w:cs="Times New Roman"/>
          <w:sz w:val="24"/>
          <w:szCs w:val="24"/>
          <w:lang w:eastAsia="ru-RU"/>
        </w:rPr>
        <w:t xml:space="preserve"> декоративно - прикладного творчества, проведение занятий,  </w:t>
      </w:r>
      <w:r w:rsidR="00DA6CD0" w:rsidRPr="00240F0C">
        <w:rPr>
          <w:rFonts w:eastAsia="Times New Roman" w:cs="Times New Roman"/>
          <w:sz w:val="24"/>
          <w:szCs w:val="24"/>
          <w:lang w:eastAsia="ru-RU"/>
        </w:rPr>
        <w:t xml:space="preserve">рисования, </w:t>
      </w:r>
      <w:r w:rsidR="00735C6A" w:rsidRPr="00240F0C">
        <w:rPr>
          <w:rFonts w:eastAsia="Times New Roman" w:cs="Times New Roman"/>
          <w:sz w:val="24"/>
          <w:szCs w:val="24"/>
          <w:lang w:eastAsia="ru-RU"/>
        </w:rPr>
        <w:t>мастер-классов;</w:t>
      </w:r>
    </w:p>
    <w:p w:rsidR="00BA3449" w:rsidRPr="00240F0C" w:rsidRDefault="00BA3449" w:rsidP="00BA3449">
      <w:pPr>
        <w:pStyle w:val="voice"/>
        <w:spacing w:before="73" w:beforeAutospacing="0" w:after="73" w:afterAutospacing="0"/>
      </w:pPr>
      <w:r w:rsidRPr="00240F0C">
        <w:t>В учреждении им</w:t>
      </w:r>
      <w:r w:rsidR="00DB0B92" w:rsidRPr="00240F0C">
        <w:t xml:space="preserve">еются музыкальная </w:t>
      </w:r>
      <w:r w:rsidRPr="00240F0C">
        <w:t>аппаратура для проведения мероприятий и занят</w:t>
      </w:r>
      <w:r w:rsidR="00DA6CD0" w:rsidRPr="00240F0C">
        <w:t>ий в клубных формированиях (</w:t>
      </w:r>
      <w:r w:rsidR="00DB0B92" w:rsidRPr="00240F0C">
        <w:t xml:space="preserve">музыкальная аппаратура, </w:t>
      </w:r>
      <w:r w:rsidRPr="00240F0C">
        <w:t xml:space="preserve">осветительное оборудование, </w:t>
      </w:r>
      <w:r w:rsidR="00240F0C" w:rsidRPr="00240F0C">
        <w:t>микрофоны</w:t>
      </w:r>
      <w:r w:rsidR="00EE7996" w:rsidRPr="00240F0C">
        <w:t xml:space="preserve"> и т. д.)</w:t>
      </w:r>
    </w:p>
    <w:p w:rsidR="00BA3449" w:rsidRPr="00240F0C" w:rsidRDefault="00D1696C" w:rsidP="00BA3449">
      <w:pPr>
        <w:pStyle w:val="voice"/>
        <w:spacing w:before="73" w:beforeAutospacing="0" w:after="73" w:afterAutospacing="0"/>
      </w:pPr>
      <w:r w:rsidRPr="00240F0C">
        <w:t xml:space="preserve">В учреждении </w:t>
      </w:r>
      <w:r w:rsidR="00DA6CD0" w:rsidRPr="00240F0C">
        <w:t>1</w:t>
      </w:r>
      <w:r w:rsidRPr="00240F0C">
        <w:t xml:space="preserve"> </w:t>
      </w:r>
      <w:r w:rsidR="00DA6CD0" w:rsidRPr="00240F0C">
        <w:t>рабочее</w:t>
      </w:r>
      <w:r w:rsidR="00BA3449" w:rsidRPr="00240F0C">
        <w:t xml:space="preserve"> мест</w:t>
      </w:r>
      <w:r w:rsidR="00DA6CD0" w:rsidRPr="00240F0C">
        <w:t>о</w:t>
      </w:r>
      <w:r w:rsidR="002F602D" w:rsidRPr="00240F0C">
        <w:t xml:space="preserve"> - </w:t>
      </w:r>
      <w:r w:rsidR="00DA6CD0" w:rsidRPr="00240F0C">
        <w:t xml:space="preserve"> оборудовано персонал</w:t>
      </w:r>
      <w:r w:rsidR="003E4D42">
        <w:t>ьным компьютером для заведующей.</w:t>
      </w:r>
    </w:p>
    <w:p w:rsidR="0074256D" w:rsidRPr="00240F0C" w:rsidRDefault="008E0C85" w:rsidP="008E0C85">
      <w:pPr>
        <w:pStyle w:val="voice"/>
        <w:spacing w:before="73" w:beforeAutospacing="0" w:after="73" w:afterAutospacing="0"/>
      </w:pPr>
      <w:r w:rsidRPr="00240F0C">
        <w:t xml:space="preserve">Деятельность учреждения соответствует установленным государственным санитарно-эпидемиологическим правилам и нормативам. </w:t>
      </w:r>
    </w:p>
    <w:p w:rsidR="008E0C85" w:rsidRPr="00240F0C" w:rsidRDefault="008E0C85" w:rsidP="008E0C85">
      <w:pPr>
        <w:pStyle w:val="voice"/>
        <w:spacing w:before="73" w:beforeAutospacing="0" w:after="73" w:afterAutospacing="0"/>
      </w:pPr>
      <w:r w:rsidRPr="00240F0C">
        <w:t>Уборка доступных для посетителей помещений учреждения проводится ежедневно.</w:t>
      </w:r>
    </w:p>
    <w:p w:rsidR="002F602D" w:rsidRPr="00240F0C" w:rsidRDefault="002F602D" w:rsidP="008E0C85">
      <w:pPr>
        <w:pStyle w:val="voice"/>
        <w:spacing w:before="73" w:beforeAutospacing="0" w:after="73" w:afterAutospacing="0"/>
      </w:pPr>
      <w:r w:rsidRPr="00240F0C">
        <w:t>Здание оснащено:</w:t>
      </w:r>
    </w:p>
    <w:p w:rsidR="007E38CE" w:rsidRPr="00FF377E" w:rsidRDefault="002F602D" w:rsidP="00212A79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color w:val="FF0000"/>
          <w:sz w:val="24"/>
          <w:szCs w:val="24"/>
          <w:lang w:eastAsia="ru-RU"/>
        </w:rPr>
      </w:pPr>
      <w:r w:rsidRPr="00240F0C">
        <w:rPr>
          <w:rFonts w:cs="Times New Roman"/>
          <w:sz w:val="24"/>
          <w:szCs w:val="24"/>
        </w:rPr>
        <w:t xml:space="preserve">- </w:t>
      </w:r>
      <w:r w:rsidR="008E0C85" w:rsidRPr="00240F0C">
        <w:rPr>
          <w:rFonts w:cs="Times New Roman"/>
          <w:sz w:val="24"/>
          <w:szCs w:val="24"/>
        </w:rPr>
        <w:t>автоматической пожарной сигнализацией</w:t>
      </w:r>
      <w:r w:rsidR="00212A79" w:rsidRPr="00240F0C">
        <w:rPr>
          <w:rFonts w:cs="Times New Roman"/>
          <w:sz w:val="24"/>
          <w:szCs w:val="24"/>
        </w:rPr>
        <w:t xml:space="preserve">, системой оповещения и управления эвакуацией люде при пожаре  (СОУЭ), </w:t>
      </w:r>
      <w:proofErr w:type="gramStart"/>
      <w:r w:rsidR="00212A79" w:rsidRPr="00240F0C">
        <w:rPr>
          <w:rFonts w:cs="Times New Roman"/>
          <w:sz w:val="24"/>
          <w:szCs w:val="24"/>
        </w:rPr>
        <w:t>выводящийся</w:t>
      </w:r>
      <w:proofErr w:type="gramEnd"/>
      <w:r w:rsidR="00212A79" w:rsidRPr="00240F0C">
        <w:rPr>
          <w:rFonts w:cs="Times New Roman"/>
          <w:sz w:val="24"/>
          <w:szCs w:val="24"/>
        </w:rPr>
        <w:t xml:space="preserve">  в диспетчерскую организацию, </w:t>
      </w:r>
      <w:r w:rsidR="008E0C85" w:rsidRPr="00240F0C">
        <w:rPr>
          <w:rFonts w:cs="Times New Roman"/>
          <w:sz w:val="24"/>
          <w:szCs w:val="24"/>
        </w:rPr>
        <w:t>средствами</w:t>
      </w:r>
      <w:r w:rsidR="00FF377E" w:rsidRPr="00240F0C">
        <w:rPr>
          <w:rFonts w:cs="Times New Roman"/>
          <w:sz w:val="24"/>
          <w:szCs w:val="24"/>
        </w:rPr>
        <w:t xml:space="preserve"> пожаротушения</w:t>
      </w:r>
      <w:r w:rsidR="00FF377E">
        <w:rPr>
          <w:rFonts w:cs="Times New Roman"/>
          <w:sz w:val="24"/>
          <w:szCs w:val="24"/>
        </w:rPr>
        <w:t xml:space="preserve"> (огнетушителями);</w:t>
      </w:r>
      <w:r w:rsidR="008E0C85" w:rsidRPr="00FF377E">
        <w:rPr>
          <w:rFonts w:eastAsia="Times New Roman" w:cs="Times New Roman"/>
          <w:color w:val="FF0000"/>
          <w:sz w:val="24"/>
          <w:szCs w:val="24"/>
          <w:lang w:eastAsia="ru-RU"/>
        </w:rPr>
        <w:t xml:space="preserve"> </w:t>
      </w:r>
    </w:p>
    <w:p w:rsidR="00235580" w:rsidRDefault="00235580" w:rsidP="00235580">
      <w:pPr>
        <w:pStyle w:val="voice"/>
        <w:spacing w:before="73" w:beforeAutospacing="0" w:after="73" w:afterAutospacing="0"/>
      </w:pPr>
      <w:r>
        <w:t>- оснащено телефонной и мобильной связью.</w:t>
      </w:r>
    </w:p>
    <w:p w:rsidR="00FF377E" w:rsidRPr="00FF377E" w:rsidRDefault="008E0C85" w:rsidP="008E0C85">
      <w:pPr>
        <w:pStyle w:val="voice"/>
        <w:spacing w:before="73" w:beforeAutospacing="0" w:after="73" w:afterAutospacing="0"/>
      </w:pPr>
      <w:r w:rsidRPr="00FF377E">
        <w:lastRenderedPageBreak/>
        <w:t>Здание оборудовано системами: водоснабжения, теплоснабжения, энергоснабжения и канализацией</w:t>
      </w:r>
      <w:r w:rsidR="003E4D42">
        <w:t>.</w:t>
      </w:r>
    </w:p>
    <w:p w:rsidR="008E0C85" w:rsidRPr="00925DC4" w:rsidRDefault="008E0C85" w:rsidP="008E0C85">
      <w:pPr>
        <w:pStyle w:val="voice"/>
        <w:spacing w:before="73" w:beforeAutospacing="0" w:after="73" w:afterAutospacing="0"/>
      </w:pPr>
      <w:r w:rsidRPr="00925DC4">
        <w:t>На здании имеется вывеска с указанием наименования Учреждения.</w:t>
      </w:r>
    </w:p>
    <w:p w:rsidR="00531111" w:rsidRPr="00925DC4" w:rsidRDefault="00415EB9" w:rsidP="00415EB9">
      <w:pPr>
        <w:pStyle w:val="voice"/>
        <w:spacing w:before="73" w:beforeAutospacing="0" w:after="73" w:afterAutospacing="0"/>
      </w:pPr>
      <w:r w:rsidRPr="00925DC4">
        <w:t>Прилегающа</w:t>
      </w:r>
      <w:r w:rsidR="00925DC4">
        <w:t xml:space="preserve">я к учреждению территория </w:t>
      </w:r>
      <w:r w:rsidR="00DD5785" w:rsidRPr="00925DC4">
        <w:t>озеленена, освещена.</w:t>
      </w:r>
    </w:p>
    <w:p w:rsidR="00734E2E" w:rsidRPr="00925DC4" w:rsidRDefault="008431BD" w:rsidP="0074256D">
      <w:pPr>
        <w:pStyle w:val="voice"/>
        <w:spacing w:before="73" w:beforeAutospacing="0" w:after="73" w:afterAutospacing="0"/>
      </w:pPr>
      <w:r w:rsidRPr="00925DC4">
        <w:t xml:space="preserve">Здание доступно следующим категориям инвалидов: инвалидам с частичными нарушениями </w:t>
      </w:r>
      <w:proofErr w:type="spellStart"/>
      <w:r w:rsidRPr="00925DC4">
        <w:t>опорн</w:t>
      </w:r>
      <w:proofErr w:type="gramStart"/>
      <w:r w:rsidRPr="00925DC4">
        <w:t>о</w:t>
      </w:r>
      <w:proofErr w:type="spellEnd"/>
      <w:r w:rsidRPr="00925DC4">
        <w:t>-</w:t>
      </w:r>
      <w:proofErr w:type="gramEnd"/>
      <w:r w:rsidRPr="00925DC4">
        <w:t xml:space="preserve"> двигательного</w:t>
      </w:r>
      <w:r w:rsidR="0074256D" w:rsidRPr="00925DC4">
        <w:t xml:space="preserve"> аппарата</w:t>
      </w:r>
      <w:r w:rsidRPr="00925DC4">
        <w:t>, дверные проемы при входе в здание доступны для инвалидов-колясочников</w:t>
      </w:r>
      <w:r w:rsidR="0074256D" w:rsidRPr="00925DC4">
        <w:t>.</w:t>
      </w:r>
    </w:p>
    <w:p w:rsidR="008431BD" w:rsidRPr="0040210A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9C6E88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9C6E88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9C6E88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9C6E88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9C6E88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9C6E88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9C6E88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9C6E88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9C6E88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9C6E88" w:rsidRDefault="008431BD" w:rsidP="00EC33FC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5B1909" w:rsidRPr="009C6E88" w:rsidRDefault="005B1909" w:rsidP="00180D66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180D66" w:rsidRPr="009C6E88" w:rsidRDefault="00180D66" w:rsidP="003201C3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5D42D9" w:rsidRPr="009C6E88" w:rsidRDefault="005D42D9" w:rsidP="003201C3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75538A" w:rsidRPr="009C6E88" w:rsidRDefault="0075538A" w:rsidP="003201C3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75538A" w:rsidRPr="009C6E88" w:rsidRDefault="0075538A" w:rsidP="003201C3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75538A" w:rsidRPr="009C6E88" w:rsidRDefault="0075538A" w:rsidP="003201C3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75538A" w:rsidRPr="009C6E88" w:rsidRDefault="0075538A" w:rsidP="003201C3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75538A" w:rsidRPr="009C6E88" w:rsidRDefault="0075538A" w:rsidP="003201C3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75538A" w:rsidRPr="009C6E88" w:rsidRDefault="0075538A" w:rsidP="003201C3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5D42D9" w:rsidRDefault="005D42D9" w:rsidP="009C6E88">
      <w:pPr>
        <w:pStyle w:val="voice"/>
        <w:spacing w:before="73" w:beforeAutospacing="0" w:after="73" w:afterAutospacing="0"/>
        <w:rPr>
          <w:rFonts w:ascii="Verdana" w:hAnsi="Verdana"/>
          <w:color w:val="292929"/>
          <w:sz w:val="11"/>
          <w:szCs w:val="11"/>
        </w:rPr>
      </w:pPr>
    </w:p>
    <w:p w:rsidR="00CC6FC4" w:rsidRDefault="00235580"/>
    <w:sectPr w:rsidR="00CC6FC4" w:rsidSect="00EC33FC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3201C3"/>
    <w:rsid w:val="000065EC"/>
    <w:rsid w:val="000146E8"/>
    <w:rsid w:val="00022FCE"/>
    <w:rsid w:val="00035A0B"/>
    <w:rsid w:val="00037C22"/>
    <w:rsid w:val="000A0720"/>
    <w:rsid w:val="000B33EC"/>
    <w:rsid w:val="000B3A31"/>
    <w:rsid w:val="000D1223"/>
    <w:rsid w:val="000E0F63"/>
    <w:rsid w:val="00123C6F"/>
    <w:rsid w:val="00141D53"/>
    <w:rsid w:val="00165112"/>
    <w:rsid w:val="00176AA9"/>
    <w:rsid w:val="001773D0"/>
    <w:rsid w:val="00177F4F"/>
    <w:rsid w:val="00180D66"/>
    <w:rsid w:val="00190342"/>
    <w:rsid w:val="001C4F18"/>
    <w:rsid w:val="001D7FFD"/>
    <w:rsid w:val="00204FED"/>
    <w:rsid w:val="00212A79"/>
    <w:rsid w:val="00215960"/>
    <w:rsid w:val="002170F7"/>
    <w:rsid w:val="00235580"/>
    <w:rsid w:val="00240F0C"/>
    <w:rsid w:val="00250F27"/>
    <w:rsid w:val="00250FEC"/>
    <w:rsid w:val="0027025A"/>
    <w:rsid w:val="002859DB"/>
    <w:rsid w:val="00294F9C"/>
    <w:rsid w:val="002C7308"/>
    <w:rsid w:val="002C75F8"/>
    <w:rsid w:val="002F602D"/>
    <w:rsid w:val="003057BC"/>
    <w:rsid w:val="003201C3"/>
    <w:rsid w:val="00322B27"/>
    <w:rsid w:val="00323F30"/>
    <w:rsid w:val="003514D9"/>
    <w:rsid w:val="003738C2"/>
    <w:rsid w:val="00374D2F"/>
    <w:rsid w:val="0038002B"/>
    <w:rsid w:val="003922F4"/>
    <w:rsid w:val="003A3351"/>
    <w:rsid w:val="003D3607"/>
    <w:rsid w:val="003D3907"/>
    <w:rsid w:val="003E4D42"/>
    <w:rsid w:val="003F2321"/>
    <w:rsid w:val="003F55ED"/>
    <w:rsid w:val="0040210A"/>
    <w:rsid w:val="00404973"/>
    <w:rsid w:val="004075BA"/>
    <w:rsid w:val="004105AA"/>
    <w:rsid w:val="00415EB9"/>
    <w:rsid w:val="004169C0"/>
    <w:rsid w:val="00426D33"/>
    <w:rsid w:val="00453876"/>
    <w:rsid w:val="00472259"/>
    <w:rsid w:val="004730FB"/>
    <w:rsid w:val="00481A39"/>
    <w:rsid w:val="004A1197"/>
    <w:rsid w:val="004B115B"/>
    <w:rsid w:val="004D5A31"/>
    <w:rsid w:val="004E6E05"/>
    <w:rsid w:val="00512990"/>
    <w:rsid w:val="00517D67"/>
    <w:rsid w:val="00517F30"/>
    <w:rsid w:val="00531111"/>
    <w:rsid w:val="00537154"/>
    <w:rsid w:val="005372F3"/>
    <w:rsid w:val="005A00AB"/>
    <w:rsid w:val="005B1909"/>
    <w:rsid w:val="005D42D9"/>
    <w:rsid w:val="005D6DC5"/>
    <w:rsid w:val="00602341"/>
    <w:rsid w:val="0060726A"/>
    <w:rsid w:val="00616676"/>
    <w:rsid w:val="006253F3"/>
    <w:rsid w:val="0064366D"/>
    <w:rsid w:val="00692C6A"/>
    <w:rsid w:val="006931A0"/>
    <w:rsid w:val="006A0064"/>
    <w:rsid w:val="006B0761"/>
    <w:rsid w:val="006B088B"/>
    <w:rsid w:val="007054AF"/>
    <w:rsid w:val="00714278"/>
    <w:rsid w:val="007216B3"/>
    <w:rsid w:val="00721A04"/>
    <w:rsid w:val="00727349"/>
    <w:rsid w:val="00734E2E"/>
    <w:rsid w:val="00735C6A"/>
    <w:rsid w:val="00736D2A"/>
    <w:rsid w:val="0074256D"/>
    <w:rsid w:val="00750B06"/>
    <w:rsid w:val="0075538A"/>
    <w:rsid w:val="00764527"/>
    <w:rsid w:val="00771A37"/>
    <w:rsid w:val="007D456B"/>
    <w:rsid w:val="007E1ABF"/>
    <w:rsid w:val="007E3034"/>
    <w:rsid w:val="007E38CE"/>
    <w:rsid w:val="00816146"/>
    <w:rsid w:val="0083474D"/>
    <w:rsid w:val="00840497"/>
    <w:rsid w:val="008431BD"/>
    <w:rsid w:val="00845504"/>
    <w:rsid w:val="008629BD"/>
    <w:rsid w:val="00877C25"/>
    <w:rsid w:val="008827C5"/>
    <w:rsid w:val="008973B4"/>
    <w:rsid w:val="008A0DB8"/>
    <w:rsid w:val="008A2BA2"/>
    <w:rsid w:val="008C01CA"/>
    <w:rsid w:val="008C157D"/>
    <w:rsid w:val="008C6105"/>
    <w:rsid w:val="008C7D62"/>
    <w:rsid w:val="008D65C2"/>
    <w:rsid w:val="008E0C85"/>
    <w:rsid w:val="008E1BBC"/>
    <w:rsid w:val="00920E92"/>
    <w:rsid w:val="00925DC4"/>
    <w:rsid w:val="00936083"/>
    <w:rsid w:val="00940340"/>
    <w:rsid w:val="009450C5"/>
    <w:rsid w:val="0095105D"/>
    <w:rsid w:val="009648ED"/>
    <w:rsid w:val="00972215"/>
    <w:rsid w:val="009A7D9B"/>
    <w:rsid w:val="009B6EDA"/>
    <w:rsid w:val="009C6E88"/>
    <w:rsid w:val="00A2302B"/>
    <w:rsid w:val="00A73AB4"/>
    <w:rsid w:val="00A7745C"/>
    <w:rsid w:val="00A86822"/>
    <w:rsid w:val="00AC11A1"/>
    <w:rsid w:val="00B0635F"/>
    <w:rsid w:val="00B110F5"/>
    <w:rsid w:val="00B1427A"/>
    <w:rsid w:val="00B30814"/>
    <w:rsid w:val="00B4001D"/>
    <w:rsid w:val="00B45E9D"/>
    <w:rsid w:val="00B47E63"/>
    <w:rsid w:val="00B71149"/>
    <w:rsid w:val="00B72D33"/>
    <w:rsid w:val="00B83116"/>
    <w:rsid w:val="00B9690E"/>
    <w:rsid w:val="00BA3449"/>
    <w:rsid w:val="00BC2DC5"/>
    <w:rsid w:val="00BD3341"/>
    <w:rsid w:val="00C026EE"/>
    <w:rsid w:val="00C14BCF"/>
    <w:rsid w:val="00C22231"/>
    <w:rsid w:val="00C84CFD"/>
    <w:rsid w:val="00C851D8"/>
    <w:rsid w:val="00CA3CC4"/>
    <w:rsid w:val="00CB4C25"/>
    <w:rsid w:val="00CD3C93"/>
    <w:rsid w:val="00CE5239"/>
    <w:rsid w:val="00CE5C30"/>
    <w:rsid w:val="00CE6440"/>
    <w:rsid w:val="00CE7FBC"/>
    <w:rsid w:val="00D05BAA"/>
    <w:rsid w:val="00D05E8C"/>
    <w:rsid w:val="00D1696C"/>
    <w:rsid w:val="00D30C45"/>
    <w:rsid w:val="00D52150"/>
    <w:rsid w:val="00D748A4"/>
    <w:rsid w:val="00D836AB"/>
    <w:rsid w:val="00DA6CD0"/>
    <w:rsid w:val="00DB0B92"/>
    <w:rsid w:val="00DD5785"/>
    <w:rsid w:val="00DE2383"/>
    <w:rsid w:val="00DF5447"/>
    <w:rsid w:val="00E0166F"/>
    <w:rsid w:val="00E0264B"/>
    <w:rsid w:val="00E206C0"/>
    <w:rsid w:val="00E269E4"/>
    <w:rsid w:val="00E33F45"/>
    <w:rsid w:val="00E54B39"/>
    <w:rsid w:val="00E602E3"/>
    <w:rsid w:val="00E63632"/>
    <w:rsid w:val="00E65E08"/>
    <w:rsid w:val="00E9082D"/>
    <w:rsid w:val="00EB2B18"/>
    <w:rsid w:val="00EB72B6"/>
    <w:rsid w:val="00EC33FC"/>
    <w:rsid w:val="00EC49A3"/>
    <w:rsid w:val="00EC79AD"/>
    <w:rsid w:val="00ED7512"/>
    <w:rsid w:val="00EE44B0"/>
    <w:rsid w:val="00EE47C2"/>
    <w:rsid w:val="00EE6C2D"/>
    <w:rsid w:val="00EE7996"/>
    <w:rsid w:val="00F071E3"/>
    <w:rsid w:val="00F1063D"/>
    <w:rsid w:val="00F256A0"/>
    <w:rsid w:val="00F3194E"/>
    <w:rsid w:val="00F66C4A"/>
    <w:rsid w:val="00F7670B"/>
    <w:rsid w:val="00F776B6"/>
    <w:rsid w:val="00F8472E"/>
    <w:rsid w:val="00F95501"/>
    <w:rsid w:val="00FC292D"/>
    <w:rsid w:val="00FD5911"/>
    <w:rsid w:val="00FE07E5"/>
    <w:rsid w:val="00FE208B"/>
    <w:rsid w:val="00FF37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F18"/>
  </w:style>
  <w:style w:type="paragraph" w:styleId="1">
    <w:name w:val="heading 1"/>
    <w:basedOn w:val="a"/>
    <w:link w:val="10"/>
    <w:uiPriority w:val="9"/>
    <w:qFormat/>
    <w:rsid w:val="003201C3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01C3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customStyle="1" w:styleId="voice">
    <w:name w:val="voice"/>
    <w:basedOn w:val="a"/>
    <w:rsid w:val="003201C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201C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201C3"/>
    <w:rPr>
      <w:b/>
      <w:bCs/>
    </w:rPr>
  </w:style>
  <w:style w:type="table" w:styleId="a5">
    <w:name w:val="Table Grid"/>
    <w:basedOn w:val="a1"/>
    <w:uiPriority w:val="59"/>
    <w:rsid w:val="007E38CE"/>
    <w:pPr>
      <w:spacing w:after="0" w:line="240" w:lineRule="auto"/>
    </w:pPr>
    <w:rPr>
      <w:rFonts w:asciiTheme="minorHAnsi" w:hAnsi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E38CE"/>
    <w:pPr>
      <w:ind w:left="720"/>
      <w:contextualSpacing/>
    </w:pPr>
    <w:rPr>
      <w:rFonts w:asciiTheme="minorHAnsi" w:hAnsiTheme="minorHAnsi"/>
    </w:rPr>
  </w:style>
  <w:style w:type="character" w:customStyle="1" w:styleId="s1">
    <w:name w:val="s1"/>
    <w:basedOn w:val="a0"/>
    <w:rsid w:val="007E38CE"/>
  </w:style>
  <w:style w:type="paragraph" w:customStyle="1" w:styleId="p11">
    <w:name w:val="p11"/>
    <w:basedOn w:val="a"/>
    <w:rsid w:val="007E38CE"/>
    <w:pPr>
      <w:suppressAutoHyphens/>
      <w:spacing w:before="280" w:after="280" w:line="240" w:lineRule="auto"/>
    </w:pPr>
    <w:rPr>
      <w:rFonts w:eastAsia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18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171</cp:revision>
  <dcterms:created xsi:type="dcterms:W3CDTF">2026-06-08T08:55:00Z</dcterms:created>
  <dcterms:modified xsi:type="dcterms:W3CDTF">2026-06-10T12:16:00Z</dcterms:modified>
</cp:coreProperties>
</file>